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78" w:rsidRPr="00520286" w:rsidRDefault="002F1578" w:rsidP="009213F7">
      <w:pPr>
        <w:pStyle w:val="NoSpacing"/>
        <w:jc w:val="center"/>
        <w:rPr>
          <w:rFonts w:asciiTheme="majorHAnsi" w:hAnsiTheme="majorHAnsi"/>
          <w:b/>
          <w:sz w:val="56"/>
          <w:szCs w:val="56"/>
        </w:rPr>
      </w:pPr>
      <w:r w:rsidRPr="00520286">
        <w:rPr>
          <w:rFonts w:asciiTheme="majorHAnsi" w:hAnsiTheme="majorHAnsi"/>
          <w:b/>
          <w:sz w:val="56"/>
          <w:szCs w:val="56"/>
        </w:rPr>
        <w:t>COMMISSIONER’S SALE</w:t>
      </w:r>
    </w:p>
    <w:p w:rsidR="002F1578" w:rsidRPr="007D0DD6" w:rsidRDefault="002F1578" w:rsidP="007D0DD6">
      <w:pPr>
        <w:pStyle w:val="Heading3"/>
        <w:rPr>
          <w:rFonts w:asciiTheme="majorHAnsi" w:hAnsiTheme="majorHAnsi" w:cs="Arial"/>
          <w:b/>
          <w:sz w:val="28"/>
          <w:szCs w:val="28"/>
        </w:rPr>
      </w:pPr>
      <w:r w:rsidRPr="007D0DD6">
        <w:rPr>
          <w:rFonts w:asciiTheme="majorHAnsi" w:hAnsiTheme="majorHAnsi" w:cs="Arial"/>
          <w:b/>
          <w:sz w:val="28"/>
          <w:szCs w:val="28"/>
        </w:rPr>
        <w:t>KENTON CIRCUIT COURT</w:t>
      </w:r>
    </w:p>
    <w:p w:rsidR="002F1578" w:rsidRPr="007D0DD6" w:rsidRDefault="002F1578" w:rsidP="007D0DD6">
      <w:pPr>
        <w:jc w:val="center"/>
        <w:rPr>
          <w:rFonts w:asciiTheme="majorHAnsi" w:hAnsiTheme="majorHAnsi" w:cs="Arial"/>
          <w:b/>
          <w:sz w:val="28"/>
          <w:szCs w:val="28"/>
        </w:rPr>
      </w:pPr>
      <w:r w:rsidRPr="009B50F8">
        <w:rPr>
          <w:rFonts w:asciiTheme="majorHAnsi" w:hAnsiTheme="majorHAnsi" w:cs="Arial"/>
          <w:b/>
          <w:noProof/>
          <w:sz w:val="28"/>
          <w:szCs w:val="28"/>
        </w:rPr>
        <w:t>FOURTH</w:t>
      </w:r>
      <w:r w:rsidRPr="007D0DD6">
        <w:rPr>
          <w:rFonts w:asciiTheme="majorHAnsi" w:hAnsiTheme="majorHAnsi" w:cs="Arial"/>
          <w:b/>
          <w:sz w:val="28"/>
          <w:szCs w:val="28"/>
        </w:rPr>
        <w:t xml:space="preserve"> DIVISION</w:t>
      </w:r>
    </w:p>
    <w:p w:rsidR="002F1578" w:rsidRPr="007D0DD6" w:rsidRDefault="002F1578" w:rsidP="007D0DD6">
      <w:pPr>
        <w:jc w:val="center"/>
        <w:rPr>
          <w:rFonts w:asciiTheme="majorHAnsi" w:hAnsiTheme="majorHAnsi" w:cs="Arial"/>
          <w:b/>
          <w:sz w:val="28"/>
          <w:szCs w:val="28"/>
        </w:rPr>
      </w:pPr>
      <w:r w:rsidRPr="007D0DD6">
        <w:rPr>
          <w:rFonts w:asciiTheme="majorHAnsi" w:hAnsiTheme="majorHAnsi" w:cs="Arial"/>
          <w:b/>
          <w:sz w:val="28"/>
          <w:szCs w:val="28"/>
        </w:rPr>
        <w:t xml:space="preserve">CASE NO.  </w:t>
      </w:r>
      <w:r w:rsidRPr="009B50F8">
        <w:rPr>
          <w:rFonts w:asciiTheme="majorHAnsi" w:hAnsiTheme="majorHAnsi" w:cs="Arial"/>
          <w:b/>
          <w:noProof/>
          <w:sz w:val="28"/>
          <w:szCs w:val="28"/>
        </w:rPr>
        <w:t>19-CI-01605</w:t>
      </w:r>
    </w:p>
    <w:p w:rsidR="002F1578" w:rsidRPr="001C77AC" w:rsidRDefault="002F1578" w:rsidP="004D7F8B">
      <w:pPr>
        <w:rPr>
          <w:rFonts w:asciiTheme="majorHAnsi" w:hAnsiTheme="majorHAnsi" w:cs="Arial"/>
          <w:b/>
        </w:rPr>
      </w:pPr>
    </w:p>
    <w:p w:rsidR="002F1578" w:rsidRDefault="002F1578" w:rsidP="006F1169">
      <w:pPr>
        <w:tabs>
          <w:tab w:val="right" w:pos="11340"/>
        </w:tabs>
        <w:rPr>
          <w:rFonts w:asciiTheme="majorHAnsi" w:hAnsiTheme="majorHAnsi" w:cs="Arial"/>
          <w:b/>
          <w:bCs/>
          <w:sz w:val="28"/>
          <w:szCs w:val="28"/>
        </w:rPr>
      </w:pPr>
      <w:r w:rsidRPr="009B50F8">
        <w:rPr>
          <w:rFonts w:asciiTheme="majorHAnsi" w:hAnsiTheme="majorHAnsi" w:cs="Arial"/>
          <w:b/>
          <w:noProof/>
          <w:sz w:val="28"/>
          <w:szCs w:val="28"/>
        </w:rPr>
        <w:t>Freedom Mortgage Corporation</w:t>
      </w:r>
      <w:r w:rsidRPr="001C77AC">
        <w:rPr>
          <w:rFonts w:asciiTheme="majorHAnsi" w:hAnsiTheme="majorHAnsi" w:cs="Arial"/>
          <w:b/>
          <w:bCs/>
          <w:sz w:val="28"/>
          <w:szCs w:val="28"/>
        </w:rPr>
        <w:tab/>
        <w:t>PLAINTIFF</w:t>
      </w:r>
    </w:p>
    <w:p w:rsidR="002F1578" w:rsidRPr="001C77AC" w:rsidRDefault="002F1578" w:rsidP="006F1169">
      <w:pPr>
        <w:tabs>
          <w:tab w:val="right" w:pos="11340"/>
        </w:tabs>
        <w:rPr>
          <w:rFonts w:asciiTheme="majorHAnsi" w:hAnsiTheme="majorHAnsi" w:cs="Arial"/>
          <w:b/>
          <w:bCs/>
          <w:sz w:val="28"/>
          <w:szCs w:val="28"/>
        </w:rPr>
      </w:pPr>
    </w:p>
    <w:p w:rsidR="002F1578" w:rsidRDefault="002F1578" w:rsidP="000269FC">
      <w:pPr>
        <w:rPr>
          <w:rFonts w:asciiTheme="majorHAnsi" w:hAnsiTheme="majorHAnsi" w:cs="Arial"/>
          <w:sz w:val="24"/>
          <w:szCs w:val="24"/>
        </w:rPr>
      </w:pPr>
      <w:proofErr w:type="spellStart"/>
      <w:r w:rsidRPr="001C77AC">
        <w:rPr>
          <w:rFonts w:asciiTheme="majorHAnsi" w:hAnsiTheme="majorHAnsi" w:cs="Arial"/>
          <w:sz w:val="24"/>
          <w:szCs w:val="24"/>
        </w:rPr>
        <w:t>Vs</w:t>
      </w:r>
      <w:proofErr w:type="spellEnd"/>
    </w:p>
    <w:p w:rsidR="002F1578" w:rsidRPr="001C77AC" w:rsidRDefault="002F1578" w:rsidP="000269FC">
      <w:pPr>
        <w:rPr>
          <w:rFonts w:asciiTheme="majorHAnsi" w:hAnsiTheme="majorHAnsi" w:cs="Arial"/>
          <w:sz w:val="24"/>
          <w:szCs w:val="24"/>
        </w:rPr>
      </w:pPr>
    </w:p>
    <w:p w:rsidR="002F1578" w:rsidRPr="001C77AC" w:rsidRDefault="002F1578" w:rsidP="0029673C">
      <w:pPr>
        <w:tabs>
          <w:tab w:val="right" w:pos="11340"/>
        </w:tabs>
        <w:rPr>
          <w:rFonts w:asciiTheme="majorHAnsi" w:hAnsiTheme="majorHAnsi" w:cs="Arial"/>
          <w:b/>
          <w:sz w:val="28"/>
          <w:szCs w:val="28"/>
        </w:rPr>
      </w:pPr>
      <w:r w:rsidRPr="009B50F8">
        <w:rPr>
          <w:rFonts w:asciiTheme="majorHAnsi" w:hAnsiTheme="majorHAnsi" w:cs="Arial"/>
          <w:b/>
          <w:noProof/>
          <w:sz w:val="28"/>
          <w:szCs w:val="28"/>
        </w:rPr>
        <w:t>Robert G. Winders, et al.</w:t>
      </w:r>
      <w:r w:rsidRPr="001C77AC">
        <w:rPr>
          <w:rFonts w:asciiTheme="majorHAnsi" w:hAnsiTheme="majorHAnsi" w:cs="Arial"/>
          <w:b/>
          <w:sz w:val="28"/>
          <w:szCs w:val="28"/>
        </w:rPr>
        <w:tab/>
        <w:t>DEFENDANTS</w:t>
      </w:r>
    </w:p>
    <w:p w:rsidR="002F1578" w:rsidRPr="001C77AC" w:rsidRDefault="002F1578" w:rsidP="007E1664">
      <w:pPr>
        <w:rPr>
          <w:rFonts w:asciiTheme="majorHAnsi" w:hAnsiTheme="majorHAnsi" w:cs="Arial"/>
          <w:b/>
          <w:sz w:val="28"/>
          <w:szCs w:val="28"/>
        </w:rPr>
      </w:pPr>
    </w:p>
    <w:p w:rsidR="002F1578" w:rsidRPr="001C77AC" w:rsidRDefault="002F1578" w:rsidP="00E3229E">
      <w:pPr>
        <w:pStyle w:val="Heading6"/>
        <w:jc w:val="both"/>
        <w:rPr>
          <w:rFonts w:asciiTheme="majorHAnsi" w:hAnsiTheme="majorHAnsi" w:cs="Arial"/>
          <w:bCs/>
          <w:sz w:val="22"/>
        </w:rPr>
      </w:pPr>
      <w:r w:rsidRPr="001C77AC">
        <w:rPr>
          <w:rFonts w:asciiTheme="majorHAnsi" w:hAnsiTheme="majorHAnsi" w:cs="Arial"/>
          <w:bCs/>
          <w:sz w:val="22"/>
        </w:rPr>
        <w:t xml:space="preserve">By virtue of a Judgment rendered </w:t>
      </w:r>
      <w:r>
        <w:rPr>
          <w:rFonts w:asciiTheme="majorHAnsi" w:hAnsiTheme="majorHAnsi" w:cs="Arial"/>
          <w:bCs/>
          <w:sz w:val="22"/>
        </w:rPr>
        <w:t xml:space="preserve">February 10, 2020 and an order rendered </w:t>
      </w:r>
      <w:bookmarkStart w:id="0" w:name="_GoBack"/>
      <w:bookmarkEnd w:id="0"/>
      <w:r>
        <w:rPr>
          <w:rFonts w:asciiTheme="majorHAnsi" w:hAnsiTheme="majorHAnsi" w:cs="Arial"/>
          <w:bCs/>
          <w:noProof/>
          <w:sz w:val="22"/>
        </w:rPr>
        <w:t>May 2, 2022</w:t>
      </w:r>
      <w:r w:rsidRPr="001C77AC">
        <w:rPr>
          <w:rFonts w:asciiTheme="majorHAnsi" w:hAnsiTheme="majorHAnsi" w:cs="Arial"/>
          <w:bCs/>
          <w:sz w:val="22"/>
        </w:rPr>
        <w:t xml:space="preserve">, of the Kenton Circuit Court, in the above cause I shall proceed to offer for sale                                        </w:t>
      </w:r>
    </w:p>
    <w:p w:rsidR="002F1578" w:rsidRPr="001C77AC" w:rsidRDefault="002F1578">
      <w:pPr>
        <w:pStyle w:val="Heading3"/>
        <w:rPr>
          <w:rFonts w:asciiTheme="majorHAnsi" w:hAnsiTheme="majorHAnsi" w:cs="Arial"/>
          <w:bCs/>
          <w:sz w:val="40"/>
          <w:szCs w:val="40"/>
        </w:rPr>
      </w:pPr>
      <w:r w:rsidRPr="001C77AC">
        <w:rPr>
          <w:rFonts w:asciiTheme="majorHAnsi" w:hAnsiTheme="majorHAnsi" w:cs="Arial"/>
          <w:bCs/>
          <w:sz w:val="40"/>
          <w:szCs w:val="40"/>
        </w:rPr>
        <w:t xml:space="preserve">At the Court House Door </w:t>
      </w:r>
      <w:smartTag w:uri="urn:schemas-microsoft-com:office:smarttags" w:element="City">
        <w:smartTag w:uri="urn:schemas-microsoft-com:office:smarttags" w:element="place">
          <w:r w:rsidRPr="001C77AC">
            <w:rPr>
              <w:rFonts w:asciiTheme="majorHAnsi" w:hAnsiTheme="majorHAnsi" w:cs="Arial"/>
              <w:bCs/>
              <w:sz w:val="40"/>
              <w:szCs w:val="40"/>
            </w:rPr>
            <w:t>Covington</w:t>
          </w:r>
        </w:smartTag>
      </w:smartTag>
    </w:p>
    <w:p w:rsidR="002F1578" w:rsidRDefault="002F1578" w:rsidP="00E63961">
      <w:pPr>
        <w:jc w:val="center"/>
        <w:rPr>
          <w:rFonts w:asciiTheme="majorHAnsi" w:hAnsiTheme="majorHAnsi" w:cs="Arial"/>
          <w:b/>
          <w:sz w:val="22"/>
          <w:szCs w:val="22"/>
        </w:rPr>
      </w:pPr>
      <w:r>
        <w:rPr>
          <w:rFonts w:asciiTheme="majorHAnsi" w:hAnsiTheme="majorHAnsi" w:cs="Arial"/>
          <w:b/>
          <w:sz w:val="22"/>
          <w:szCs w:val="22"/>
        </w:rPr>
        <w:t>KENTON COUNTY JUSTICE CENTER, 230 MADISON AVENUE, ON THE FIRST FLOOR IN COURTROOM 1B LOBBY OR AS DIRECTED BY COURT PERSONNEL</w:t>
      </w:r>
    </w:p>
    <w:p w:rsidR="002F1578" w:rsidRPr="0047382B" w:rsidRDefault="002F1578" w:rsidP="0047382B">
      <w:pPr>
        <w:jc w:val="center"/>
        <w:rPr>
          <w:rFonts w:asciiTheme="majorHAnsi" w:hAnsiTheme="majorHAnsi" w:cs="Arial"/>
          <w:b/>
        </w:rPr>
      </w:pPr>
    </w:p>
    <w:p w:rsidR="002F1578" w:rsidRPr="0047382B" w:rsidRDefault="002F1578" w:rsidP="0047382B">
      <w:pPr>
        <w:jc w:val="center"/>
        <w:rPr>
          <w:rFonts w:asciiTheme="majorHAnsi" w:hAnsiTheme="majorHAnsi" w:cs="Arial"/>
          <w:b/>
        </w:rPr>
      </w:pPr>
      <w:r w:rsidRPr="0047382B">
        <w:rPr>
          <w:rFonts w:asciiTheme="majorHAnsi" w:hAnsiTheme="majorHAnsi" w:cs="Arial"/>
          <w:b/>
        </w:rPr>
        <w:t>HEALTH AND SAFETY MEASURES TO INCLUDE SOCIAL DISTANCING AND THE USE OF FACIAL COVERINGS OVER THE NOSE AND MOUTH WILL BE REQUIRED AT SALES.</w:t>
      </w:r>
      <w:r>
        <w:rPr>
          <w:rFonts w:asciiTheme="majorHAnsi" w:hAnsiTheme="majorHAnsi" w:cs="Arial"/>
          <w:b/>
        </w:rPr>
        <w:t xml:space="preserve"> </w:t>
      </w:r>
    </w:p>
    <w:p w:rsidR="002F1578" w:rsidRPr="001C77AC" w:rsidRDefault="002F1578" w:rsidP="00620623">
      <w:pPr>
        <w:rPr>
          <w:rFonts w:asciiTheme="majorHAnsi" w:hAnsiTheme="majorHAnsi" w:cs="Arial"/>
        </w:rPr>
      </w:pPr>
    </w:p>
    <w:p w:rsidR="002F1578" w:rsidRPr="001C77AC" w:rsidRDefault="002F1578" w:rsidP="00E3229E">
      <w:pPr>
        <w:jc w:val="both"/>
        <w:rPr>
          <w:rFonts w:asciiTheme="majorHAnsi" w:hAnsiTheme="majorHAnsi" w:cs="Arial"/>
          <w:b/>
          <w:sz w:val="22"/>
          <w:szCs w:val="22"/>
        </w:rPr>
      </w:pPr>
      <w:r w:rsidRPr="001C77AC">
        <w:rPr>
          <w:rFonts w:asciiTheme="majorHAnsi" w:hAnsiTheme="majorHAnsi" w:cs="Arial"/>
          <w:sz w:val="22"/>
          <w:szCs w:val="22"/>
        </w:rPr>
        <w:t xml:space="preserve">To the highest or best bidder at public auction on </w:t>
      </w:r>
      <w:r w:rsidRPr="001C77AC">
        <w:rPr>
          <w:rFonts w:asciiTheme="majorHAnsi" w:hAnsiTheme="majorHAnsi" w:cs="Arial"/>
          <w:b/>
          <w:sz w:val="22"/>
          <w:szCs w:val="22"/>
        </w:rPr>
        <w:t>TUESDAY</w:t>
      </w:r>
      <w:r w:rsidRPr="001C77AC">
        <w:rPr>
          <w:rFonts w:asciiTheme="majorHAnsi" w:hAnsiTheme="majorHAnsi" w:cs="Arial"/>
          <w:sz w:val="22"/>
          <w:szCs w:val="22"/>
        </w:rPr>
        <w:t xml:space="preserve"> </w:t>
      </w:r>
      <w:r w:rsidRPr="001C77AC">
        <w:rPr>
          <w:rFonts w:asciiTheme="majorHAnsi" w:hAnsiTheme="majorHAnsi" w:cs="Arial"/>
          <w:b/>
          <w:sz w:val="22"/>
          <w:szCs w:val="22"/>
        </w:rPr>
        <w:t>the</w:t>
      </w:r>
      <w:r w:rsidRPr="001C77AC">
        <w:rPr>
          <w:rFonts w:asciiTheme="majorHAnsi" w:hAnsiTheme="majorHAnsi" w:cs="Arial"/>
          <w:sz w:val="22"/>
          <w:szCs w:val="22"/>
        </w:rPr>
        <w:t xml:space="preserve"> </w:t>
      </w:r>
      <w:r w:rsidRPr="009B50F8">
        <w:rPr>
          <w:rFonts w:asciiTheme="majorHAnsi" w:hAnsiTheme="majorHAnsi" w:cs="Arial"/>
          <w:b/>
          <w:noProof/>
          <w:sz w:val="22"/>
          <w:szCs w:val="22"/>
        </w:rPr>
        <w:t>14th</w:t>
      </w:r>
      <w:r w:rsidRPr="001C77AC">
        <w:rPr>
          <w:rFonts w:asciiTheme="majorHAnsi" w:hAnsiTheme="majorHAnsi" w:cs="Arial"/>
          <w:b/>
          <w:sz w:val="22"/>
          <w:szCs w:val="22"/>
        </w:rPr>
        <w:t xml:space="preserve"> day of </w:t>
      </w:r>
      <w:r w:rsidRPr="009B50F8">
        <w:rPr>
          <w:rFonts w:asciiTheme="majorHAnsi" w:hAnsiTheme="majorHAnsi" w:cs="Arial"/>
          <w:b/>
          <w:noProof/>
          <w:sz w:val="22"/>
          <w:szCs w:val="22"/>
        </w:rPr>
        <w:t>June</w:t>
      </w:r>
      <w:r w:rsidRPr="001C77AC">
        <w:rPr>
          <w:rFonts w:asciiTheme="majorHAnsi" w:hAnsiTheme="majorHAnsi" w:cs="Arial"/>
          <w:b/>
          <w:sz w:val="22"/>
          <w:szCs w:val="22"/>
        </w:rPr>
        <w:t>, 20</w:t>
      </w:r>
      <w:r>
        <w:rPr>
          <w:rFonts w:asciiTheme="majorHAnsi" w:hAnsiTheme="majorHAnsi" w:cs="Arial"/>
          <w:b/>
          <w:sz w:val="22"/>
          <w:szCs w:val="22"/>
        </w:rPr>
        <w:t>22</w:t>
      </w:r>
      <w:r w:rsidRPr="001C77AC">
        <w:rPr>
          <w:rFonts w:asciiTheme="majorHAnsi" w:hAnsiTheme="majorHAnsi" w:cs="Arial"/>
          <w:b/>
          <w:sz w:val="22"/>
          <w:szCs w:val="22"/>
        </w:rPr>
        <w:t>, at 10:00 am</w:t>
      </w:r>
      <w:r w:rsidRPr="001C77AC">
        <w:rPr>
          <w:rFonts w:asciiTheme="majorHAnsi" w:hAnsiTheme="majorHAnsi" w:cs="Arial"/>
          <w:sz w:val="22"/>
          <w:szCs w:val="22"/>
        </w:rPr>
        <w:t xml:space="preserve">, the following property, </w:t>
      </w:r>
      <w:proofErr w:type="gramStart"/>
      <w:r w:rsidRPr="001C77AC">
        <w:rPr>
          <w:rFonts w:asciiTheme="majorHAnsi" w:hAnsiTheme="majorHAnsi" w:cs="Arial"/>
          <w:sz w:val="22"/>
          <w:szCs w:val="22"/>
        </w:rPr>
        <w:t>to</w:t>
      </w:r>
      <w:proofErr w:type="gramEnd"/>
      <w:r w:rsidRPr="001C77AC">
        <w:rPr>
          <w:rFonts w:asciiTheme="majorHAnsi" w:hAnsiTheme="majorHAnsi" w:cs="Arial"/>
          <w:sz w:val="22"/>
          <w:szCs w:val="22"/>
        </w:rPr>
        <w:t xml:space="preserve">-wit: </w:t>
      </w:r>
    </w:p>
    <w:p w:rsidR="002F1578" w:rsidRPr="001C77AC" w:rsidRDefault="002F1578">
      <w:pPr>
        <w:pStyle w:val="BodyText2"/>
        <w:rPr>
          <w:rFonts w:asciiTheme="majorHAnsi" w:hAnsiTheme="majorHAnsi" w:cs="Arial"/>
          <w:sz w:val="22"/>
          <w:szCs w:val="22"/>
        </w:rPr>
      </w:pPr>
      <w:r w:rsidRPr="001C77AC">
        <w:rPr>
          <w:rFonts w:asciiTheme="majorHAnsi" w:hAnsiTheme="majorHAnsi" w:cs="Arial"/>
          <w:sz w:val="22"/>
          <w:szCs w:val="22"/>
        </w:rPr>
        <w:t xml:space="preserve">  </w:t>
      </w:r>
    </w:p>
    <w:p w:rsidR="002F1578" w:rsidRPr="001C77AC" w:rsidRDefault="002F1578" w:rsidP="00E3229E">
      <w:pPr>
        <w:jc w:val="center"/>
        <w:rPr>
          <w:rFonts w:asciiTheme="majorHAnsi" w:hAnsiTheme="majorHAnsi" w:cs="Arial"/>
          <w:b/>
          <w:sz w:val="22"/>
          <w:szCs w:val="22"/>
        </w:rPr>
      </w:pPr>
      <w:r w:rsidRPr="009B50F8">
        <w:rPr>
          <w:rFonts w:asciiTheme="majorHAnsi" w:hAnsiTheme="majorHAnsi" w:cs="Arial"/>
          <w:b/>
          <w:noProof/>
          <w:sz w:val="24"/>
          <w:szCs w:val="24"/>
        </w:rPr>
        <w:t>313 La Sallee Court, Walton, KY 41094</w:t>
      </w:r>
      <w:r w:rsidRPr="001C77AC">
        <w:rPr>
          <w:rFonts w:asciiTheme="majorHAnsi" w:hAnsiTheme="majorHAnsi" w:cs="Arial"/>
          <w:b/>
          <w:sz w:val="24"/>
          <w:szCs w:val="24"/>
        </w:rPr>
        <w:t xml:space="preserve">    </w:t>
      </w:r>
      <w:r w:rsidRPr="001C77AC">
        <w:rPr>
          <w:rFonts w:asciiTheme="majorHAnsi" w:hAnsiTheme="majorHAnsi" w:cs="Arial"/>
          <w:b/>
          <w:sz w:val="22"/>
          <w:szCs w:val="22"/>
        </w:rPr>
        <w:t xml:space="preserve">GROUP: </w:t>
      </w:r>
      <w:r w:rsidRPr="009B50F8">
        <w:rPr>
          <w:rFonts w:asciiTheme="majorHAnsi" w:hAnsiTheme="majorHAnsi" w:cs="Arial"/>
          <w:b/>
          <w:noProof/>
          <w:sz w:val="22"/>
          <w:szCs w:val="22"/>
        </w:rPr>
        <w:t>IND</w:t>
      </w:r>
      <w:r w:rsidRPr="001C77AC">
        <w:rPr>
          <w:rFonts w:asciiTheme="majorHAnsi" w:hAnsiTheme="majorHAnsi" w:cs="Arial"/>
          <w:b/>
          <w:sz w:val="22"/>
          <w:szCs w:val="22"/>
        </w:rPr>
        <w:t xml:space="preserve">    PIDN:  </w:t>
      </w:r>
      <w:r w:rsidRPr="009B50F8">
        <w:rPr>
          <w:rFonts w:asciiTheme="majorHAnsi" w:hAnsiTheme="majorHAnsi" w:cs="Arial"/>
          <w:b/>
          <w:noProof/>
          <w:sz w:val="22"/>
          <w:szCs w:val="22"/>
        </w:rPr>
        <w:t>021-00-01-193.00</w:t>
      </w:r>
    </w:p>
    <w:p w:rsidR="002F1578" w:rsidRPr="001C77AC" w:rsidRDefault="002F1578" w:rsidP="00620623">
      <w:pPr>
        <w:rPr>
          <w:rFonts w:asciiTheme="majorHAnsi" w:hAnsiTheme="majorHAnsi" w:cs="Arial"/>
          <w:b/>
          <w:sz w:val="24"/>
          <w:szCs w:val="24"/>
        </w:rPr>
      </w:pPr>
    </w:p>
    <w:p w:rsidR="002F1578" w:rsidRDefault="002F1578" w:rsidP="00C44BB4">
      <w:pPr>
        <w:jc w:val="both"/>
        <w:rPr>
          <w:rFonts w:ascii="Cambria" w:hAnsi="Cambria" w:cs="Arial"/>
          <w:sz w:val="22"/>
          <w:szCs w:val="22"/>
        </w:rPr>
      </w:pPr>
      <w:r>
        <w:rPr>
          <w:rFonts w:ascii="Cambria" w:hAnsi="Cambria" w:cs="Arial"/>
          <w:sz w:val="22"/>
          <w:szCs w:val="22"/>
        </w:rPr>
        <w:t xml:space="preserve">The complete legal description of the property being sold is contained in the Judgment and Order of Sale in Case Number </w:t>
      </w:r>
      <w:r w:rsidRPr="009B50F8">
        <w:rPr>
          <w:rFonts w:ascii="Cambria" w:hAnsi="Cambria" w:cs="Arial"/>
          <w:noProof/>
          <w:sz w:val="22"/>
          <w:szCs w:val="22"/>
        </w:rPr>
        <w:t>19-CI-01605</w:t>
      </w:r>
      <w:r>
        <w:rPr>
          <w:rFonts w:ascii="Cambria" w:hAnsi="Cambria" w:cs="Arial"/>
          <w:sz w:val="22"/>
          <w:szCs w:val="22"/>
        </w:rPr>
        <w:t>, filed in the Kenton Circuit Clerk’s Office, Covington, Kentucky.</w:t>
      </w:r>
    </w:p>
    <w:p w:rsidR="002F1578" w:rsidRPr="001C77AC" w:rsidRDefault="002F1578" w:rsidP="00E138DF">
      <w:pPr>
        <w:pStyle w:val="BodyText2"/>
        <w:rPr>
          <w:rFonts w:asciiTheme="majorHAnsi" w:hAnsiTheme="majorHAnsi" w:cs="Arial"/>
          <w:b w:val="0"/>
          <w:sz w:val="20"/>
        </w:rPr>
      </w:pPr>
    </w:p>
    <w:p w:rsidR="002F1578" w:rsidRPr="001C77AC" w:rsidRDefault="002F1578" w:rsidP="00D843BE">
      <w:pPr>
        <w:pStyle w:val="BodyText2"/>
        <w:rPr>
          <w:rFonts w:asciiTheme="majorHAnsi" w:hAnsiTheme="majorHAnsi" w:cs="Arial"/>
          <w:sz w:val="20"/>
        </w:rPr>
      </w:pPr>
      <w:r w:rsidRPr="001C77AC">
        <w:rPr>
          <w:rFonts w:asciiTheme="majorHAnsi" w:hAnsiTheme="majorHAnsi" w:cs="Arial"/>
          <w:sz w:val="20"/>
        </w:rPr>
        <w:t xml:space="preserve">THIS PROPERTY IS BEING SOLD TO PRODUCE THE SUMS OF MONEY SO ORDERED TO BE MADE IN THE JUDGMENT AND ORDER OF SALE ENTERED IN THE WITHIN CASE, INCLUDING BUT NOT LIMITED TO COURT COSTS, AD VALOREM TAXES, the Sum of </w:t>
      </w:r>
      <w:r w:rsidRPr="001C77AC">
        <w:rPr>
          <w:rFonts w:asciiTheme="majorHAnsi" w:hAnsiTheme="majorHAnsi" w:cs="Arial"/>
          <w:noProof/>
          <w:sz w:val="20"/>
        </w:rPr>
        <w:t>$</w:t>
      </w:r>
      <w:r>
        <w:rPr>
          <w:rFonts w:asciiTheme="majorHAnsi" w:hAnsiTheme="majorHAnsi" w:cs="Arial"/>
          <w:noProof/>
          <w:sz w:val="20"/>
        </w:rPr>
        <w:t>226,689.68</w:t>
      </w:r>
      <w:r w:rsidRPr="001C77AC">
        <w:rPr>
          <w:rFonts w:asciiTheme="majorHAnsi" w:hAnsiTheme="majorHAnsi" w:cs="Arial"/>
          <w:sz w:val="20"/>
        </w:rPr>
        <w:t>; AND OTHER LIENS, INTEREST, ATTORNEY FEES AND/OR OTHER SUMS AND JUDGMENTS THAT MAY BE AWARDED BY THE COURT.</w:t>
      </w:r>
    </w:p>
    <w:p w:rsidR="002F1578" w:rsidRPr="001C77AC" w:rsidRDefault="002F1578" w:rsidP="00D843BE">
      <w:pPr>
        <w:pStyle w:val="BodyText2"/>
        <w:rPr>
          <w:rFonts w:asciiTheme="majorHAnsi" w:hAnsiTheme="majorHAnsi" w:cs="Arial"/>
          <w:sz w:val="20"/>
        </w:rPr>
      </w:pPr>
      <w:r w:rsidRPr="001C77AC">
        <w:rPr>
          <w:rFonts w:asciiTheme="majorHAnsi" w:hAnsiTheme="majorHAnsi" w:cs="Arial"/>
          <w:sz w:val="20"/>
        </w:rPr>
        <w:t xml:space="preserve"> </w:t>
      </w:r>
    </w:p>
    <w:p w:rsidR="002F1578" w:rsidRPr="001C77AC" w:rsidRDefault="002F1578" w:rsidP="000C2B22">
      <w:pPr>
        <w:pStyle w:val="BodyText2"/>
        <w:tabs>
          <w:tab w:val="left" w:pos="9180"/>
        </w:tabs>
        <w:rPr>
          <w:rFonts w:asciiTheme="majorHAnsi" w:hAnsiTheme="majorHAnsi" w:cs="Arial"/>
          <w:sz w:val="20"/>
        </w:rPr>
      </w:pPr>
      <w:r w:rsidRPr="001C77AC">
        <w:rPr>
          <w:rFonts w:asciiTheme="majorHAnsi" w:hAnsiTheme="majorHAnsi" w:cs="Arial"/>
          <w:sz w:val="20"/>
        </w:rPr>
        <w:t xml:space="preserve">SAID PROPERTY SHALL BE SOLD SUBJECT TO REAL ESTATE TAXES DUE AND OWING FOR THE YEAR OF SALE AND THEREAFTER.  PRIOR YEARS UNPAID TAXES SHALL BE PAID FROM THE PROCEEDS IF THE PURCHASER IS NOT THE </w:t>
      </w:r>
      <w:r>
        <w:rPr>
          <w:rFonts w:asciiTheme="majorHAnsi" w:hAnsiTheme="majorHAnsi" w:cs="Arial"/>
          <w:sz w:val="20"/>
        </w:rPr>
        <w:t>JUDGMENT HOLDER</w:t>
      </w:r>
      <w:r w:rsidRPr="001C77AC">
        <w:rPr>
          <w:rFonts w:asciiTheme="majorHAnsi" w:hAnsiTheme="majorHAnsi" w:cs="Arial"/>
          <w:sz w:val="20"/>
        </w:rPr>
        <w:t>. I</w:t>
      </w:r>
      <w:r>
        <w:rPr>
          <w:rFonts w:asciiTheme="majorHAnsi" w:hAnsiTheme="majorHAnsi" w:cs="Arial"/>
          <w:sz w:val="20"/>
        </w:rPr>
        <w:t>F THE PURCHASER IS THE JUDGMENT HOLDER</w:t>
      </w:r>
      <w:r w:rsidRPr="001C77AC">
        <w:rPr>
          <w:rFonts w:asciiTheme="majorHAnsi" w:hAnsiTheme="majorHAnsi" w:cs="Arial"/>
          <w:sz w:val="20"/>
        </w:rPr>
        <w:t xml:space="preserve">, PRIOR YEARS UNPAID TAXES SHALL BE PAID BY THE </w:t>
      </w:r>
      <w:r>
        <w:rPr>
          <w:rFonts w:asciiTheme="majorHAnsi" w:hAnsiTheme="majorHAnsi" w:cs="Arial"/>
          <w:sz w:val="20"/>
        </w:rPr>
        <w:t>JUDGMENT HOLDER</w:t>
      </w:r>
      <w:r w:rsidRPr="001C77AC">
        <w:rPr>
          <w:rFonts w:asciiTheme="majorHAnsi" w:hAnsiTheme="majorHAnsi" w:cs="Arial"/>
          <w:sz w:val="20"/>
        </w:rPr>
        <w:t>, IN FULL OR PRO RATA, PROVIDED THE SALE PURCHASE PRICE EXCEEDS THE COURT COSTS.</w:t>
      </w:r>
    </w:p>
    <w:p w:rsidR="002F1578" w:rsidRPr="001C77AC" w:rsidRDefault="002F1578">
      <w:pPr>
        <w:pStyle w:val="BodyText2"/>
        <w:tabs>
          <w:tab w:val="left" w:pos="9180"/>
        </w:tabs>
        <w:rPr>
          <w:rFonts w:asciiTheme="majorHAnsi" w:hAnsiTheme="majorHAnsi" w:cs="Arial"/>
          <w:sz w:val="18"/>
        </w:rPr>
      </w:pPr>
    </w:p>
    <w:p w:rsidR="002F1578" w:rsidRPr="001C77AC" w:rsidRDefault="002F1578">
      <w:pPr>
        <w:pStyle w:val="BodyText2"/>
        <w:rPr>
          <w:rFonts w:asciiTheme="majorHAnsi" w:hAnsiTheme="majorHAnsi" w:cs="Arial"/>
          <w:b w:val="0"/>
          <w:sz w:val="18"/>
          <w:szCs w:val="18"/>
        </w:rPr>
      </w:pPr>
      <w:r w:rsidRPr="001C77AC">
        <w:rPr>
          <w:rFonts w:asciiTheme="majorHAnsi" w:hAnsiTheme="majorHAnsi" w:cs="Arial"/>
          <w:b w:val="0"/>
          <w:sz w:val="18"/>
          <w:szCs w:val="18"/>
        </w:rPr>
        <w:t xml:space="preserve">THE SALE SHALL BE MADE TO THE HIGHEST AND BEST BIDDER (S).  ANY PURCHASER, OTHER THAN </w:t>
      </w:r>
      <w:r>
        <w:rPr>
          <w:rFonts w:asciiTheme="majorHAnsi" w:hAnsiTheme="majorHAnsi" w:cs="Arial"/>
          <w:b w:val="0"/>
          <w:sz w:val="18"/>
          <w:szCs w:val="18"/>
        </w:rPr>
        <w:t>JUDGMENT HOLDER</w:t>
      </w:r>
      <w:r w:rsidRPr="001C77AC">
        <w:rPr>
          <w:rFonts w:asciiTheme="majorHAnsi" w:hAnsiTheme="majorHAnsi" w:cs="Arial"/>
          <w:b w:val="0"/>
          <w:sz w:val="18"/>
          <w:szCs w:val="18"/>
        </w:rPr>
        <w:t>, WHO DOES NOT PAY CASH IN FULL, SHALL PAY 10% CASH</w:t>
      </w:r>
      <w:r>
        <w:rPr>
          <w:rFonts w:asciiTheme="majorHAnsi" w:hAnsiTheme="majorHAnsi" w:cs="Arial"/>
          <w:b w:val="0"/>
          <w:sz w:val="18"/>
          <w:szCs w:val="18"/>
        </w:rPr>
        <w:t xml:space="preserve"> AND THE BALANCE IN 30 DAYS PLUS INTEREST,</w:t>
      </w:r>
      <w:r w:rsidRPr="001C77AC">
        <w:rPr>
          <w:rFonts w:asciiTheme="majorHAnsi" w:hAnsiTheme="majorHAnsi" w:cs="Arial"/>
          <w:b w:val="0"/>
          <w:sz w:val="18"/>
          <w:szCs w:val="18"/>
        </w:rPr>
        <w:t xml:space="preserve"> AND SHALL BE REQUIRED TO EXECUTE A BOND AT THE TIME OF SALE, WITH SURETY ACCEPTABLE TO THE MASTER COMMISSIONER AND PRE-APPROVED BY THE MASTER COMMISSIONER AT LEAST BY NOON, TWO (2) BUSINESS DAYS BEFORE THE SALE DATE, TO SECURE THE UNPAID BALANCE OF THE PURCHASE PRICE, AND SAID BOND SHALL BEAR INTEREST AT THE RATE OF 12% PER ANNUM FROM THE DATE OF SALE UNTIL PAID, AND SHALL HAVE THE SAME FORCE AND EFFECT AS A JUDGMENT AND SHALL REMAIN AND BE A LIEN ON THE PROPERTY UNTIL PAID. </w:t>
      </w:r>
      <w:r w:rsidRPr="007139FE">
        <w:rPr>
          <w:rFonts w:asciiTheme="majorHAnsi" w:hAnsiTheme="majorHAnsi" w:cs="Arial"/>
          <w:b w:val="0"/>
          <w:sz w:val="18"/>
          <w:szCs w:val="18"/>
        </w:rPr>
        <w:t>THE BOND SURETY MUST BE PRESENT AT THE SALE</w:t>
      </w:r>
      <w:r w:rsidRPr="001C77AC">
        <w:rPr>
          <w:rFonts w:asciiTheme="majorHAnsi" w:hAnsiTheme="majorHAnsi" w:cs="Arial"/>
          <w:b w:val="0"/>
          <w:sz w:val="18"/>
          <w:szCs w:val="18"/>
        </w:rPr>
        <w:t xml:space="preserve"> AND EXECUTE THE </w:t>
      </w:r>
      <w:smartTag w:uri="urn:schemas-microsoft-com:office:smarttags" w:element="City">
        <w:smartTag w:uri="urn:schemas-microsoft-com:office:smarttags" w:element="place">
          <w:r w:rsidRPr="001C77AC">
            <w:rPr>
              <w:rFonts w:asciiTheme="majorHAnsi" w:hAnsiTheme="majorHAnsi" w:cs="Arial"/>
              <w:b w:val="0"/>
              <w:sz w:val="18"/>
              <w:szCs w:val="18"/>
            </w:rPr>
            <w:t>SALE</w:t>
          </w:r>
        </w:smartTag>
      </w:smartTag>
      <w:r w:rsidRPr="001C77AC">
        <w:rPr>
          <w:rFonts w:asciiTheme="majorHAnsi" w:hAnsiTheme="majorHAnsi" w:cs="Arial"/>
          <w:b w:val="0"/>
          <w:sz w:val="18"/>
          <w:szCs w:val="18"/>
        </w:rPr>
        <w:t xml:space="preserve"> BOND AND THE AFFIDAVIT OF SURETY.  THE PURCHASER (S) SHALL HAVE THE PRIVILEGE OF PAYING ALL THE BALANCE OF THE PURCHASE PRICE PRIOR TO THE EXPIRATION OF THE THIRTY (30) DAY PERIOD. THE DEPOSIT SHALL BE WAIVED IF </w:t>
      </w:r>
      <w:r>
        <w:rPr>
          <w:rFonts w:asciiTheme="majorHAnsi" w:hAnsiTheme="majorHAnsi" w:cs="Arial"/>
          <w:b w:val="0"/>
          <w:sz w:val="18"/>
          <w:szCs w:val="18"/>
        </w:rPr>
        <w:t>JUDGMENT HOLDER</w:t>
      </w:r>
      <w:r w:rsidRPr="001C77AC">
        <w:rPr>
          <w:rFonts w:asciiTheme="majorHAnsi" w:hAnsiTheme="majorHAnsi" w:cs="Arial"/>
          <w:b w:val="0"/>
          <w:sz w:val="18"/>
          <w:szCs w:val="18"/>
        </w:rPr>
        <w:t xml:space="preserve"> IS THE SUCCESSFUL BIDDER. THE MASTER COMMISSIONER SHALL SELL THE REAL ESTATE BY PUBLIC SALE ON A DAY AND TIME TO BE FIXED BY HIM INSIDE THE FRONT DOOR, BY THE ELEVATORS</w:t>
      </w:r>
      <w:r>
        <w:rPr>
          <w:rFonts w:asciiTheme="majorHAnsi" w:hAnsiTheme="majorHAnsi" w:cs="Arial"/>
          <w:b w:val="0"/>
          <w:sz w:val="18"/>
          <w:szCs w:val="18"/>
        </w:rPr>
        <w:t xml:space="preserve"> OR AS DIRECTED BY COURT PERSONNEL</w:t>
      </w:r>
      <w:r w:rsidRPr="001C77AC">
        <w:rPr>
          <w:rFonts w:asciiTheme="majorHAnsi" w:hAnsiTheme="majorHAnsi" w:cs="Arial"/>
          <w:b w:val="0"/>
          <w:sz w:val="18"/>
          <w:szCs w:val="18"/>
        </w:rPr>
        <w:t>, OF THE KENTON COUNTY JUSTICE CENTER, THIRD AND MADISON AVENUES, COVINGTON, KENTUCKY.  BIDDERS MUST BE PREPARED TO COMPLY WITH THESE TERMS.</w:t>
      </w:r>
    </w:p>
    <w:p w:rsidR="002F1578" w:rsidRPr="001C77AC" w:rsidRDefault="002F1578">
      <w:pPr>
        <w:pStyle w:val="BodyText2"/>
        <w:rPr>
          <w:rFonts w:asciiTheme="majorHAnsi" w:hAnsiTheme="majorHAnsi" w:cs="Arial"/>
          <w:b w:val="0"/>
          <w:sz w:val="16"/>
          <w:szCs w:val="16"/>
        </w:rPr>
      </w:pPr>
    </w:p>
    <w:p w:rsidR="002F1578" w:rsidRDefault="002F1578" w:rsidP="00B41DB9">
      <w:pPr>
        <w:pStyle w:val="Heading7"/>
        <w:jc w:val="center"/>
        <w:rPr>
          <w:rFonts w:asciiTheme="majorHAnsi" w:hAnsiTheme="majorHAnsi" w:cs="Arial"/>
          <w:szCs w:val="22"/>
        </w:rPr>
        <w:sectPr w:rsidR="002F1578" w:rsidSect="002F1578">
          <w:pgSz w:w="12240" w:h="15840"/>
          <w:pgMar w:top="432" w:right="432" w:bottom="432" w:left="432" w:header="720" w:footer="720" w:gutter="0"/>
          <w:pgNumType w:start="1"/>
          <w:cols w:space="720"/>
        </w:sectPr>
      </w:pPr>
      <w:r w:rsidRPr="001C77AC">
        <w:rPr>
          <w:rFonts w:asciiTheme="majorHAnsi" w:hAnsiTheme="majorHAnsi" w:cs="Arial"/>
          <w:szCs w:val="22"/>
        </w:rPr>
        <w:t>Leonard G. Rowekamp, Master Commissioners</w:t>
      </w:r>
    </w:p>
    <w:p w:rsidR="002F1578" w:rsidRPr="001C77AC" w:rsidRDefault="002F1578" w:rsidP="00B41DB9">
      <w:pPr>
        <w:pStyle w:val="Heading7"/>
        <w:jc w:val="center"/>
        <w:rPr>
          <w:rFonts w:asciiTheme="majorHAnsi" w:hAnsiTheme="majorHAnsi" w:cs="Arial"/>
          <w:szCs w:val="22"/>
        </w:rPr>
      </w:pPr>
    </w:p>
    <w:sectPr w:rsidR="002F1578" w:rsidRPr="001C77AC" w:rsidSect="002F1578">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07" w:usb1="00000000" w:usb2="00000000" w:usb3="00000000" w:csb0="00000011" w:csb1="00000000"/>
  </w:font>
  <w:font w:name="BernhardMod BT">
    <w:altName w:val="Times New Roman"/>
    <w:charset w:val="00"/>
    <w:family w:val="roman"/>
    <w:pitch w:val="variable"/>
    <w:sig w:usb0="00000001" w:usb1="00000000" w:usb2="00000000" w:usb3="00000000" w:csb0="0000001B" w:csb1="00000000"/>
  </w:font>
  <w:font w:name="EngraversGothic BT">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44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6"/>
    <w:rsid w:val="00002495"/>
    <w:rsid w:val="00010471"/>
    <w:rsid w:val="00010EBF"/>
    <w:rsid w:val="00010FF1"/>
    <w:rsid w:val="00011C80"/>
    <w:rsid w:val="00014F84"/>
    <w:rsid w:val="00016BA5"/>
    <w:rsid w:val="0002277E"/>
    <w:rsid w:val="00025C06"/>
    <w:rsid w:val="000269FC"/>
    <w:rsid w:val="00026AD3"/>
    <w:rsid w:val="000307FC"/>
    <w:rsid w:val="000310C8"/>
    <w:rsid w:val="000349E7"/>
    <w:rsid w:val="00036E3A"/>
    <w:rsid w:val="000427C5"/>
    <w:rsid w:val="00051B94"/>
    <w:rsid w:val="000557AF"/>
    <w:rsid w:val="000563A5"/>
    <w:rsid w:val="0005707D"/>
    <w:rsid w:val="0005729B"/>
    <w:rsid w:val="00065E16"/>
    <w:rsid w:val="0006602A"/>
    <w:rsid w:val="00067BDD"/>
    <w:rsid w:val="00080B4C"/>
    <w:rsid w:val="00080F72"/>
    <w:rsid w:val="00081924"/>
    <w:rsid w:val="00085D0B"/>
    <w:rsid w:val="0008640A"/>
    <w:rsid w:val="00092F8F"/>
    <w:rsid w:val="00096591"/>
    <w:rsid w:val="00097227"/>
    <w:rsid w:val="00097A10"/>
    <w:rsid w:val="00097B9E"/>
    <w:rsid w:val="00097D9E"/>
    <w:rsid w:val="000A022A"/>
    <w:rsid w:val="000A199F"/>
    <w:rsid w:val="000C0367"/>
    <w:rsid w:val="000C1A74"/>
    <w:rsid w:val="000C2B22"/>
    <w:rsid w:val="000C585F"/>
    <w:rsid w:val="000C5C69"/>
    <w:rsid w:val="000C726F"/>
    <w:rsid w:val="000D2230"/>
    <w:rsid w:val="000D4E92"/>
    <w:rsid w:val="000D7B3D"/>
    <w:rsid w:val="000E206B"/>
    <w:rsid w:val="000E3C7A"/>
    <w:rsid w:val="000E4198"/>
    <w:rsid w:val="000F2A30"/>
    <w:rsid w:val="000F495B"/>
    <w:rsid w:val="000F5940"/>
    <w:rsid w:val="0010142E"/>
    <w:rsid w:val="00105989"/>
    <w:rsid w:val="00105B4C"/>
    <w:rsid w:val="00113944"/>
    <w:rsid w:val="00114A29"/>
    <w:rsid w:val="00125B32"/>
    <w:rsid w:val="00125BF8"/>
    <w:rsid w:val="00125F9E"/>
    <w:rsid w:val="0012613E"/>
    <w:rsid w:val="001267D1"/>
    <w:rsid w:val="0012687E"/>
    <w:rsid w:val="00144942"/>
    <w:rsid w:val="00146DCB"/>
    <w:rsid w:val="00146EE2"/>
    <w:rsid w:val="00147A53"/>
    <w:rsid w:val="00150636"/>
    <w:rsid w:val="00157168"/>
    <w:rsid w:val="00160A22"/>
    <w:rsid w:val="00161489"/>
    <w:rsid w:val="00161B58"/>
    <w:rsid w:val="00162643"/>
    <w:rsid w:val="00162CCA"/>
    <w:rsid w:val="001633BB"/>
    <w:rsid w:val="00166077"/>
    <w:rsid w:val="00166086"/>
    <w:rsid w:val="0017025E"/>
    <w:rsid w:val="00171880"/>
    <w:rsid w:val="00171F94"/>
    <w:rsid w:val="00172A0D"/>
    <w:rsid w:val="001755E2"/>
    <w:rsid w:val="0017614B"/>
    <w:rsid w:val="001774E7"/>
    <w:rsid w:val="00183DD1"/>
    <w:rsid w:val="001851D3"/>
    <w:rsid w:val="00185285"/>
    <w:rsid w:val="00186FC4"/>
    <w:rsid w:val="00187B36"/>
    <w:rsid w:val="00190DA2"/>
    <w:rsid w:val="00194227"/>
    <w:rsid w:val="00194FCB"/>
    <w:rsid w:val="001A0DD2"/>
    <w:rsid w:val="001A4DE6"/>
    <w:rsid w:val="001A72C9"/>
    <w:rsid w:val="001A7DD6"/>
    <w:rsid w:val="001B1C3C"/>
    <w:rsid w:val="001B4323"/>
    <w:rsid w:val="001B4DD2"/>
    <w:rsid w:val="001B69F5"/>
    <w:rsid w:val="001B6A16"/>
    <w:rsid w:val="001B7FBA"/>
    <w:rsid w:val="001C053F"/>
    <w:rsid w:val="001C103C"/>
    <w:rsid w:val="001C2C11"/>
    <w:rsid w:val="001C59A9"/>
    <w:rsid w:val="001C6DCA"/>
    <w:rsid w:val="001C70B2"/>
    <w:rsid w:val="001C7442"/>
    <w:rsid w:val="001C77AC"/>
    <w:rsid w:val="001D0390"/>
    <w:rsid w:val="001D1ADF"/>
    <w:rsid w:val="001D56DC"/>
    <w:rsid w:val="001D7BAD"/>
    <w:rsid w:val="001E1A41"/>
    <w:rsid w:val="001F141D"/>
    <w:rsid w:val="001F2DBD"/>
    <w:rsid w:val="001F6D89"/>
    <w:rsid w:val="0020337A"/>
    <w:rsid w:val="002067D5"/>
    <w:rsid w:val="00206C45"/>
    <w:rsid w:val="0020797A"/>
    <w:rsid w:val="00211774"/>
    <w:rsid w:val="00213769"/>
    <w:rsid w:val="00223438"/>
    <w:rsid w:val="00224036"/>
    <w:rsid w:val="00231E04"/>
    <w:rsid w:val="00232C5E"/>
    <w:rsid w:val="00232E71"/>
    <w:rsid w:val="0023557D"/>
    <w:rsid w:val="0023729F"/>
    <w:rsid w:val="00240BDF"/>
    <w:rsid w:val="00243648"/>
    <w:rsid w:val="00246400"/>
    <w:rsid w:val="00252568"/>
    <w:rsid w:val="00255046"/>
    <w:rsid w:val="002628BE"/>
    <w:rsid w:val="00262AD8"/>
    <w:rsid w:val="00272310"/>
    <w:rsid w:val="002805D5"/>
    <w:rsid w:val="00280CF3"/>
    <w:rsid w:val="00286861"/>
    <w:rsid w:val="0028716A"/>
    <w:rsid w:val="00287CD4"/>
    <w:rsid w:val="0029158D"/>
    <w:rsid w:val="00293177"/>
    <w:rsid w:val="002948D7"/>
    <w:rsid w:val="00294DEA"/>
    <w:rsid w:val="0029673C"/>
    <w:rsid w:val="002A02B7"/>
    <w:rsid w:val="002A15BA"/>
    <w:rsid w:val="002A406D"/>
    <w:rsid w:val="002A5CC8"/>
    <w:rsid w:val="002A6C18"/>
    <w:rsid w:val="002B0388"/>
    <w:rsid w:val="002B444D"/>
    <w:rsid w:val="002C0E4A"/>
    <w:rsid w:val="002C283D"/>
    <w:rsid w:val="002C2C93"/>
    <w:rsid w:val="002C3715"/>
    <w:rsid w:val="002C5F4E"/>
    <w:rsid w:val="002C5FC1"/>
    <w:rsid w:val="002D3E9F"/>
    <w:rsid w:val="002D466D"/>
    <w:rsid w:val="002E116A"/>
    <w:rsid w:val="002F1578"/>
    <w:rsid w:val="002F193F"/>
    <w:rsid w:val="002F24B4"/>
    <w:rsid w:val="002F6238"/>
    <w:rsid w:val="002F67AD"/>
    <w:rsid w:val="002F7074"/>
    <w:rsid w:val="00304E75"/>
    <w:rsid w:val="00306238"/>
    <w:rsid w:val="00313092"/>
    <w:rsid w:val="00314A00"/>
    <w:rsid w:val="00316E1F"/>
    <w:rsid w:val="00317813"/>
    <w:rsid w:val="00317A73"/>
    <w:rsid w:val="00321019"/>
    <w:rsid w:val="00321067"/>
    <w:rsid w:val="003243F6"/>
    <w:rsid w:val="00325D0E"/>
    <w:rsid w:val="00326F01"/>
    <w:rsid w:val="00327DB0"/>
    <w:rsid w:val="00330B44"/>
    <w:rsid w:val="00332BB9"/>
    <w:rsid w:val="00332E80"/>
    <w:rsid w:val="0034246E"/>
    <w:rsid w:val="0034315D"/>
    <w:rsid w:val="00343444"/>
    <w:rsid w:val="00344193"/>
    <w:rsid w:val="00345A5D"/>
    <w:rsid w:val="003506AE"/>
    <w:rsid w:val="003514DB"/>
    <w:rsid w:val="0035152E"/>
    <w:rsid w:val="00355578"/>
    <w:rsid w:val="00356334"/>
    <w:rsid w:val="00373D16"/>
    <w:rsid w:val="0037560C"/>
    <w:rsid w:val="00376667"/>
    <w:rsid w:val="003823A7"/>
    <w:rsid w:val="003842AF"/>
    <w:rsid w:val="00385AAE"/>
    <w:rsid w:val="00393710"/>
    <w:rsid w:val="00395E6A"/>
    <w:rsid w:val="003A095E"/>
    <w:rsid w:val="003A0ACE"/>
    <w:rsid w:val="003A11BA"/>
    <w:rsid w:val="003A73E6"/>
    <w:rsid w:val="003B0C76"/>
    <w:rsid w:val="003B608B"/>
    <w:rsid w:val="003C364A"/>
    <w:rsid w:val="003C554D"/>
    <w:rsid w:val="003D065C"/>
    <w:rsid w:val="003D33D7"/>
    <w:rsid w:val="003D3D3E"/>
    <w:rsid w:val="003D4A3E"/>
    <w:rsid w:val="003E0E85"/>
    <w:rsid w:val="003E23A1"/>
    <w:rsid w:val="003E42CE"/>
    <w:rsid w:val="003E4B65"/>
    <w:rsid w:val="003E7033"/>
    <w:rsid w:val="003F3C27"/>
    <w:rsid w:val="003F5840"/>
    <w:rsid w:val="003F7107"/>
    <w:rsid w:val="003F7865"/>
    <w:rsid w:val="0040221E"/>
    <w:rsid w:val="004040D6"/>
    <w:rsid w:val="0040438A"/>
    <w:rsid w:val="004054F5"/>
    <w:rsid w:val="004072FA"/>
    <w:rsid w:val="00407F5F"/>
    <w:rsid w:val="00411FAC"/>
    <w:rsid w:val="00412123"/>
    <w:rsid w:val="004123FB"/>
    <w:rsid w:val="004135EA"/>
    <w:rsid w:val="004143B2"/>
    <w:rsid w:val="00416F34"/>
    <w:rsid w:val="00421545"/>
    <w:rsid w:val="004227CD"/>
    <w:rsid w:val="004228F1"/>
    <w:rsid w:val="00424BE5"/>
    <w:rsid w:val="00425076"/>
    <w:rsid w:val="004316DF"/>
    <w:rsid w:val="0043299A"/>
    <w:rsid w:val="00434B63"/>
    <w:rsid w:val="00436915"/>
    <w:rsid w:val="00440502"/>
    <w:rsid w:val="004413BD"/>
    <w:rsid w:val="0044242F"/>
    <w:rsid w:val="00443692"/>
    <w:rsid w:val="00445077"/>
    <w:rsid w:val="0044708E"/>
    <w:rsid w:val="004536E9"/>
    <w:rsid w:val="004538FB"/>
    <w:rsid w:val="004578E2"/>
    <w:rsid w:val="00461D1D"/>
    <w:rsid w:val="004631F3"/>
    <w:rsid w:val="00465C01"/>
    <w:rsid w:val="00470E1B"/>
    <w:rsid w:val="004718BC"/>
    <w:rsid w:val="00472378"/>
    <w:rsid w:val="0047382B"/>
    <w:rsid w:val="00474A94"/>
    <w:rsid w:val="00476856"/>
    <w:rsid w:val="00480F65"/>
    <w:rsid w:val="00482648"/>
    <w:rsid w:val="00483173"/>
    <w:rsid w:val="0048478F"/>
    <w:rsid w:val="004856D0"/>
    <w:rsid w:val="00485ADD"/>
    <w:rsid w:val="00486C90"/>
    <w:rsid w:val="0049041C"/>
    <w:rsid w:val="00490CCC"/>
    <w:rsid w:val="00492A72"/>
    <w:rsid w:val="0049671B"/>
    <w:rsid w:val="00497F3D"/>
    <w:rsid w:val="004A3652"/>
    <w:rsid w:val="004B5388"/>
    <w:rsid w:val="004B5CB8"/>
    <w:rsid w:val="004B78D0"/>
    <w:rsid w:val="004C1CD7"/>
    <w:rsid w:val="004C2B74"/>
    <w:rsid w:val="004C38BE"/>
    <w:rsid w:val="004C48C4"/>
    <w:rsid w:val="004D1FDD"/>
    <w:rsid w:val="004D5E77"/>
    <w:rsid w:val="004D7447"/>
    <w:rsid w:val="004D7F8B"/>
    <w:rsid w:val="004E0DFC"/>
    <w:rsid w:val="004E2C16"/>
    <w:rsid w:val="004E65A7"/>
    <w:rsid w:val="004F2F4F"/>
    <w:rsid w:val="004F3D5E"/>
    <w:rsid w:val="004F4E28"/>
    <w:rsid w:val="004F66D8"/>
    <w:rsid w:val="004F765F"/>
    <w:rsid w:val="004F793F"/>
    <w:rsid w:val="00500C7D"/>
    <w:rsid w:val="00502F77"/>
    <w:rsid w:val="00503A73"/>
    <w:rsid w:val="005041CD"/>
    <w:rsid w:val="00504D77"/>
    <w:rsid w:val="005050E6"/>
    <w:rsid w:val="005119FD"/>
    <w:rsid w:val="00511EA5"/>
    <w:rsid w:val="005121A3"/>
    <w:rsid w:val="00513FBF"/>
    <w:rsid w:val="005209A5"/>
    <w:rsid w:val="00520A92"/>
    <w:rsid w:val="005245AB"/>
    <w:rsid w:val="00527E15"/>
    <w:rsid w:val="00531E1B"/>
    <w:rsid w:val="005370ED"/>
    <w:rsid w:val="005412B9"/>
    <w:rsid w:val="005448DB"/>
    <w:rsid w:val="00547D6B"/>
    <w:rsid w:val="00550AA0"/>
    <w:rsid w:val="00557791"/>
    <w:rsid w:val="00557BBF"/>
    <w:rsid w:val="0056198A"/>
    <w:rsid w:val="00563404"/>
    <w:rsid w:val="00577123"/>
    <w:rsid w:val="00580012"/>
    <w:rsid w:val="00581DC3"/>
    <w:rsid w:val="005829BC"/>
    <w:rsid w:val="005849FC"/>
    <w:rsid w:val="00593B1D"/>
    <w:rsid w:val="0059508B"/>
    <w:rsid w:val="0059544C"/>
    <w:rsid w:val="005B00E4"/>
    <w:rsid w:val="005B386D"/>
    <w:rsid w:val="005B4217"/>
    <w:rsid w:val="005B43E4"/>
    <w:rsid w:val="005B5F10"/>
    <w:rsid w:val="005B6E91"/>
    <w:rsid w:val="005C273C"/>
    <w:rsid w:val="005C6467"/>
    <w:rsid w:val="005D21EF"/>
    <w:rsid w:val="005D3ADD"/>
    <w:rsid w:val="005E3BD0"/>
    <w:rsid w:val="005E5C1B"/>
    <w:rsid w:val="005F3ABE"/>
    <w:rsid w:val="005F3EEB"/>
    <w:rsid w:val="005F7500"/>
    <w:rsid w:val="00601597"/>
    <w:rsid w:val="006033D2"/>
    <w:rsid w:val="006046D4"/>
    <w:rsid w:val="006047CF"/>
    <w:rsid w:val="0060718D"/>
    <w:rsid w:val="00607B6B"/>
    <w:rsid w:val="00607D60"/>
    <w:rsid w:val="0061737A"/>
    <w:rsid w:val="00620623"/>
    <w:rsid w:val="006220AF"/>
    <w:rsid w:val="00623794"/>
    <w:rsid w:val="00624044"/>
    <w:rsid w:val="00624268"/>
    <w:rsid w:val="00625ABE"/>
    <w:rsid w:val="006270BE"/>
    <w:rsid w:val="006323AA"/>
    <w:rsid w:val="00645641"/>
    <w:rsid w:val="00646C0E"/>
    <w:rsid w:val="006521B5"/>
    <w:rsid w:val="0066277F"/>
    <w:rsid w:val="006672E2"/>
    <w:rsid w:val="006710F4"/>
    <w:rsid w:val="006712B4"/>
    <w:rsid w:val="0067438F"/>
    <w:rsid w:val="00674802"/>
    <w:rsid w:val="0068106F"/>
    <w:rsid w:val="00681734"/>
    <w:rsid w:val="00683768"/>
    <w:rsid w:val="00684EF5"/>
    <w:rsid w:val="00686264"/>
    <w:rsid w:val="00687067"/>
    <w:rsid w:val="00690A17"/>
    <w:rsid w:val="006939E1"/>
    <w:rsid w:val="00694846"/>
    <w:rsid w:val="006A4582"/>
    <w:rsid w:val="006A4DE9"/>
    <w:rsid w:val="006B11CE"/>
    <w:rsid w:val="006B1B6D"/>
    <w:rsid w:val="006B3DDB"/>
    <w:rsid w:val="006B402D"/>
    <w:rsid w:val="006B4683"/>
    <w:rsid w:val="006B78CB"/>
    <w:rsid w:val="006C065F"/>
    <w:rsid w:val="006D2E4D"/>
    <w:rsid w:val="006D4A70"/>
    <w:rsid w:val="006E61BB"/>
    <w:rsid w:val="006F1169"/>
    <w:rsid w:val="006F1393"/>
    <w:rsid w:val="006F31A0"/>
    <w:rsid w:val="007011CC"/>
    <w:rsid w:val="007018CC"/>
    <w:rsid w:val="007139FE"/>
    <w:rsid w:val="00714E2F"/>
    <w:rsid w:val="0071559D"/>
    <w:rsid w:val="0071615B"/>
    <w:rsid w:val="00721901"/>
    <w:rsid w:val="00723C65"/>
    <w:rsid w:val="00724E4F"/>
    <w:rsid w:val="00725F91"/>
    <w:rsid w:val="00726BA4"/>
    <w:rsid w:val="0073329B"/>
    <w:rsid w:val="00744111"/>
    <w:rsid w:val="0075029F"/>
    <w:rsid w:val="00750EEA"/>
    <w:rsid w:val="007574B8"/>
    <w:rsid w:val="0076292B"/>
    <w:rsid w:val="00763C0D"/>
    <w:rsid w:val="00763DD8"/>
    <w:rsid w:val="00767937"/>
    <w:rsid w:val="00767C73"/>
    <w:rsid w:val="00773BF5"/>
    <w:rsid w:val="0077735F"/>
    <w:rsid w:val="00784DF0"/>
    <w:rsid w:val="00785F3C"/>
    <w:rsid w:val="00792253"/>
    <w:rsid w:val="007A0579"/>
    <w:rsid w:val="007A3DE9"/>
    <w:rsid w:val="007A6B82"/>
    <w:rsid w:val="007A7D19"/>
    <w:rsid w:val="007B14EA"/>
    <w:rsid w:val="007B33EB"/>
    <w:rsid w:val="007B652A"/>
    <w:rsid w:val="007C130E"/>
    <w:rsid w:val="007C3D51"/>
    <w:rsid w:val="007C3FDD"/>
    <w:rsid w:val="007C403F"/>
    <w:rsid w:val="007D0DD6"/>
    <w:rsid w:val="007D1F90"/>
    <w:rsid w:val="007D609B"/>
    <w:rsid w:val="007E0ECE"/>
    <w:rsid w:val="007E1664"/>
    <w:rsid w:val="007E6701"/>
    <w:rsid w:val="007F22AB"/>
    <w:rsid w:val="007F2369"/>
    <w:rsid w:val="007F2A5C"/>
    <w:rsid w:val="007F3C3F"/>
    <w:rsid w:val="007F5569"/>
    <w:rsid w:val="007F60C1"/>
    <w:rsid w:val="007F659B"/>
    <w:rsid w:val="008020BA"/>
    <w:rsid w:val="008046DA"/>
    <w:rsid w:val="00805AE4"/>
    <w:rsid w:val="00813189"/>
    <w:rsid w:val="0081325A"/>
    <w:rsid w:val="00820A38"/>
    <w:rsid w:val="00827697"/>
    <w:rsid w:val="00827712"/>
    <w:rsid w:val="00830270"/>
    <w:rsid w:val="00833EAF"/>
    <w:rsid w:val="00840D5A"/>
    <w:rsid w:val="008509BC"/>
    <w:rsid w:val="00850D61"/>
    <w:rsid w:val="00850FD1"/>
    <w:rsid w:val="00853A99"/>
    <w:rsid w:val="00853B7A"/>
    <w:rsid w:val="00855C4F"/>
    <w:rsid w:val="00856B2E"/>
    <w:rsid w:val="0085780D"/>
    <w:rsid w:val="00861E82"/>
    <w:rsid w:val="0086382C"/>
    <w:rsid w:val="00863C96"/>
    <w:rsid w:val="00870048"/>
    <w:rsid w:val="00870E29"/>
    <w:rsid w:val="008722FB"/>
    <w:rsid w:val="00872623"/>
    <w:rsid w:val="008770B8"/>
    <w:rsid w:val="00882A8B"/>
    <w:rsid w:val="00886076"/>
    <w:rsid w:val="008902B5"/>
    <w:rsid w:val="00891309"/>
    <w:rsid w:val="0089379A"/>
    <w:rsid w:val="00895268"/>
    <w:rsid w:val="00896882"/>
    <w:rsid w:val="008A07B6"/>
    <w:rsid w:val="008A0C86"/>
    <w:rsid w:val="008A17F1"/>
    <w:rsid w:val="008A251A"/>
    <w:rsid w:val="008B7155"/>
    <w:rsid w:val="008D069F"/>
    <w:rsid w:val="008D0F21"/>
    <w:rsid w:val="008D56EB"/>
    <w:rsid w:val="008D646E"/>
    <w:rsid w:val="008D7428"/>
    <w:rsid w:val="008D7B32"/>
    <w:rsid w:val="008E025D"/>
    <w:rsid w:val="008E13FB"/>
    <w:rsid w:val="008E4127"/>
    <w:rsid w:val="008E6511"/>
    <w:rsid w:val="008E68DE"/>
    <w:rsid w:val="008E6DBD"/>
    <w:rsid w:val="008E6F47"/>
    <w:rsid w:val="008F01CB"/>
    <w:rsid w:val="008F126B"/>
    <w:rsid w:val="008F2A08"/>
    <w:rsid w:val="009049AB"/>
    <w:rsid w:val="0091003A"/>
    <w:rsid w:val="009121E5"/>
    <w:rsid w:val="00913984"/>
    <w:rsid w:val="00917629"/>
    <w:rsid w:val="009202C9"/>
    <w:rsid w:val="009213F7"/>
    <w:rsid w:val="0092576F"/>
    <w:rsid w:val="009275FE"/>
    <w:rsid w:val="009306C7"/>
    <w:rsid w:val="00931458"/>
    <w:rsid w:val="00940F82"/>
    <w:rsid w:val="00941AE9"/>
    <w:rsid w:val="00945537"/>
    <w:rsid w:val="00945CFF"/>
    <w:rsid w:val="00950921"/>
    <w:rsid w:val="00954E9C"/>
    <w:rsid w:val="00957B1B"/>
    <w:rsid w:val="00962337"/>
    <w:rsid w:val="00962AF6"/>
    <w:rsid w:val="009635E1"/>
    <w:rsid w:val="009731AE"/>
    <w:rsid w:val="00982135"/>
    <w:rsid w:val="009821E8"/>
    <w:rsid w:val="009824C1"/>
    <w:rsid w:val="00982A31"/>
    <w:rsid w:val="00982F48"/>
    <w:rsid w:val="00987207"/>
    <w:rsid w:val="00987CFF"/>
    <w:rsid w:val="00990371"/>
    <w:rsid w:val="0099790C"/>
    <w:rsid w:val="009A02E5"/>
    <w:rsid w:val="009A1786"/>
    <w:rsid w:val="009A376F"/>
    <w:rsid w:val="009A543D"/>
    <w:rsid w:val="009B59B5"/>
    <w:rsid w:val="009C0F39"/>
    <w:rsid w:val="009C188C"/>
    <w:rsid w:val="009C6B81"/>
    <w:rsid w:val="009D1231"/>
    <w:rsid w:val="009D25F7"/>
    <w:rsid w:val="009D683B"/>
    <w:rsid w:val="009E03DB"/>
    <w:rsid w:val="009E53D9"/>
    <w:rsid w:val="009E5928"/>
    <w:rsid w:val="009F7403"/>
    <w:rsid w:val="009F7E98"/>
    <w:rsid w:val="00A00FDD"/>
    <w:rsid w:val="00A01E5F"/>
    <w:rsid w:val="00A027D1"/>
    <w:rsid w:val="00A03B19"/>
    <w:rsid w:val="00A04DA2"/>
    <w:rsid w:val="00A04EE4"/>
    <w:rsid w:val="00A10124"/>
    <w:rsid w:val="00A1272B"/>
    <w:rsid w:val="00A12A6C"/>
    <w:rsid w:val="00A16B5A"/>
    <w:rsid w:val="00A22EE8"/>
    <w:rsid w:val="00A27B9B"/>
    <w:rsid w:val="00A32F96"/>
    <w:rsid w:val="00A370E6"/>
    <w:rsid w:val="00A4389C"/>
    <w:rsid w:val="00A45DF6"/>
    <w:rsid w:val="00A46453"/>
    <w:rsid w:val="00A51E49"/>
    <w:rsid w:val="00A55B3F"/>
    <w:rsid w:val="00A62B06"/>
    <w:rsid w:val="00A6453E"/>
    <w:rsid w:val="00A64E3C"/>
    <w:rsid w:val="00A66E05"/>
    <w:rsid w:val="00A71349"/>
    <w:rsid w:val="00A73EFD"/>
    <w:rsid w:val="00A75DCA"/>
    <w:rsid w:val="00A76DD1"/>
    <w:rsid w:val="00A864E2"/>
    <w:rsid w:val="00A87615"/>
    <w:rsid w:val="00A95369"/>
    <w:rsid w:val="00AA1C91"/>
    <w:rsid w:val="00AA29C5"/>
    <w:rsid w:val="00AA50C8"/>
    <w:rsid w:val="00AB0743"/>
    <w:rsid w:val="00AB43F2"/>
    <w:rsid w:val="00AC1DF6"/>
    <w:rsid w:val="00AC67FB"/>
    <w:rsid w:val="00AD4191"/>
    <w:rsid w:val="00AD469F"/>
    <w:rsid w:val="00AD49DD"/>
    <w:rsid w:val="00AD6FBA"/>
    <w:rsid w:val="00AD7A93"/>
    <w:rsid w:val="00AE0663"/>
    <w:rsid w:val="00AE3443"/>
    <w:rsid w:val="00AE5767"/>
    <w:rsid w:val="00AE7849"/>
    <w:rsid w:val="00AF13E1"/>
    <w:rsid w:val="00AF39E2"/>
    <w:rsid w:val="00AF7738"/>
    <w:rsid w:val="00B03D60"/>
    <w:rsid w:val="00B0425C"/>
    <w:rsid w:val="00B05DA1"/>
    <w:rsid w:val="00B11485"/>
    <w:rsid w:val="00B124ED"/>
    <w:rsid w:val="00B12D5D"/>
    <w:rsid w:val="00B20625"/>
    <w:rsid w:val="00B2186B"/>
    <w:rsid w:val="00B22C8A"/>
    <w:rsid w:val="00B2366B"/>
    <w:rsid w:val="00B23B1F"/>
    <w:rsid w:val="00B25D05"/>
    <w:rsid w:val="00B2674E"/>
    <w:rsid w:val="00B32ED2"/>
    <w:rsid w:val="00B343BB"/>
    <w:rsid w:val="00B34407"/>
    <w:rsid w:val="00B360B0"/>
    <w:rsid w:val="00B404F3"/>
    <w:rsid w:val="00B41DB9"/>
    <w:rsid w:val="00B42367"/>
    <w:rsid w:val="00B4371E"/>
    <w:rsid w:val="00B44550"/>
    <w:rsid w:val="00B45958"/>
    <w:rsid w:val="00B46357"/>
    <w:rsid w:val="00B51A4B"/>
    <w:rsid w:val="00B56931"/>
    <w:rsid w:val="00B61DCB"/>
    <w:rsid w:val="00B75500"/>
    <w:rsid w:val="00B84D2E"/>
    <w:rsid w:val="00B8525A"/>
    <w:rsid w:val="00B926A9"/>
    <w:rsid w:val="00B94C61"/>
    <w:rsid w:val="00BA207B"/>
    <w:rsid w:val="00BA2258"/>
    <w:rsid w:val="00BA2ABB"/>
    <w:rsid w:val="00BA455E"/>
    <w:rsid w:val="00BA4FEB"/>
    <w:rsid w:val="00BB029C"/>
    <w:rsid w:val="00BB21B2"/>
    <w:rsid w:val="00BB35E1"/>
    <w:rsid w:val="00BB37C2"/>
    <w:rsid w:val="00BB470A"/>
    <w:rsid w:val="00BB66E4"/>
    <w:rsid w:val="00BC0906"/>
    <w:rsid w:val="00BC507C"/>
    <w:rsid w:val="00BC5F10"/>
    <w:rsid w:val="00BD15CC"/>
    <w:rsid w:val="00BD2977"/>
    <w:rsid w:val="00BD3A34"/>
    <w:rsid w:val="00BD6EC8"/>
    <w:rsid w:val="00BE0084"/>
    <w:rsid w:val="00BE0290"/>
    <w:rsid w:val="00BE0915"/>
    <w:rsid w:val="00BE1C24"/>
    <w:rsid w:val="00BE7530"/>
    <w:rsid w:val="00BF1C17"/>
    <w:rsid w:val="00BF2ACE"/>
    <w:rsid w:val="00BF4961"/>
    <w:rsid w:val="00BF50E4"/>
    <w:rsid w:val="00C04A4A"/>
    <w:rsid w:val="00C05338"/>
    <w:rsid w:val="00C0678C"/>
    <w:rsid w:val="00C06E59"/>
    <w:rsid w:val="00C0718D"/>
    <w:rsid w:val="00C13953"/>
    <w:rsid w:val="00C20912"/>
    <w:rsid w:val="00C24BC6"/>
    <w:rsid w:val="00C261E2"/>
    <w:rsid w:val="00C263A5"/>
    <w:rsid w:val="00C3792F"/>
    <w:rsid w:val="00C37B1F"/>
    <w:rsid w:val="00C404BA"/>
    <w:rsid w:val="00C4451B"/>
    <w:rsid w:val="00C44BB4"/>
    <w:rsid w:val="00C46BBA"/>
    <w:rsid w:val="00C478DF"/>
    <w:rsid w:val="00C5282E"/>
    <w:rsid w:val="00C53C70"/>
    <w:rsid w:val="00C54AAB"/>
    <w:rsid w:val="00C54DF8"/>
    <w:rsid w:val="00C559AD"/>
    <w:rsid w:val="00C609CC"/>
    <w:rsid w:val="00C61C88"/>
    <w:rsid w:val="00C637D8"/>
    <w:rsid w:val="00C65649"/>
    <w:rsid w:val="00C71816"/>
    <w:rsid w:val="00C73740"/>
    <w:rsid w:val="00C75526"/>
    <w:rsid w:val="00C814F3"/>
    <w:rsid w:val="00C8313A"/>
    <w:rsid w:val="00C85350"/>
    <w:rsid w:val="00C9024A"/>
    <w:rsid w:val="00C90455"/>
    <w:rsid w:val="00C909B8"/>
    <w:rsid w:val="00C92335"/>
    <w:rsid w:val="00C93BD3"/>
    <w:rsid w:val="00C965AF"/>
    <w:rsid w:val="00C965CE"/>
    <w:rsid w:val="00C97793"/>
    <w:rsid w:val="00CA2337"/>
    <w:rsid w:val="00CA25CB"/>
    <w:rsid w:val="00CB06E5"/>
    <w:rsid w:val="00CB4C3C"/>
    <w:rsid w:val="00CB5EBA"/>
    <w:rsid w:val="00CB6FA3"/>
    <w:rsid w:val="00CB763C"/>
    <w:rsid w:val="00CC1595"/>
    <w:rsid w:val="00CC5FF8"/>
    <w:rsid w:val="00CC7E5D"/>
    <w:rsid w:val="00CD1593"/>
    <w:rsid w:val="00CD1EDC"/>
    <w:rsid w:val="00CD3453"/>
    <w:rsid w:val="00CD5FB2"/>
    <w:rsid w:val="00CD7FB3"/>
    <w:rsid w:val="00CE2099"/>
    <w:rsid w:val="00CE6359"/>
    <w:rsid w:val="00CE70B1"/>
    <w:rsid w:val="00CF1E75"/>
    <w:rsid w:val="00CF27AC"/>
    <w:rsid w:val="00CF331E"/>
    <w:rsid w:val="00CF4F46"/>
    <w:rsid w:val="00CF69D5"/>
    <w:rsid w:val="00D0472D"/>
    <w:rsid w:val="00D0592C"/>
    <w:rsid w:val="00D10A7D"/>
    <w:rsid w:val="00D1159B"/>
    <w:rsid w:val="00D16578"/>
    <w:rsid w:val="00D17803"/>
    <w:rsid w:val="00D2135B"/>
    <w:rsid w:val="00D23AC7"/>
    <w:rsid w:val="00D25B7C"/>
    <w:rsid w:val="00D27FF2"/>
    <w:rsid w:val="00D42EB9"/>
    <w:rsid w:val="00D43CEC"/>
    <w:rsid w:val="00D508D4"/>
    <w:rsid w:val="00D51750"/>
    <w:rsid w:val="00D559D2"/>
    <w:rsid w:val="00D5719A"/>
    <w:rsid w:val="00D65910"/>
    <w:rsid w:val="00D708B0"/>
    <w:rsid w:val="00D714A0"/>
    <w:rsid w:val="00D7341D"/>
    <w:rsid w:val="00D745D3"/>
    <w:rsid w:val="00D843BE"/>
    <w:rsid w:val="00D85936"/>
    <w:rsid w:val="00D879B2"/>
    <w:rsid w:val="00D95BC3"/>
    <w:rsid w:val="00D969F7"/>
    <w:rsid w:val="00DA0D38"/>
    <w:rsid w:val="00DA6CC0"/>
    <w:rsid w:val="00DB1662"/>
    <w:rsid w:val="00DB1D4E"/>
    <w:rsid w:val="00DB6A5E"/>
    <w:rsid w:val="00DC3E40"/>
    <w:rsid w:val="00DC6203"/>
    <w:rsid w:val="00DD1A36"/>
    <w:rsid w:val="00DD22B1"/>
    <w:rsid w:val="00DD4CEF"/>
    <w:rsid w:val="00DD6703"/>
    <w:rsid w:val="00DE0395"/>
    <w:rsid w:val="00DF123E"/>
    <w:rsid w:val="00DF3DC9"/>
    <w:rsid w:val="00DF5425"/>
    <w:rsid w:val="00E01D87"/>
    <w:rsid w:val="00E041E2"/>
    <w:rsid w:val="00E05A20"/>
    <w:rsid w:val="00E133CA"/>
    <w:rsid w:val="00E138DF"/>
    <w:rsid w:val="00E1664C"/>
    <w:rsid w:val="00E169D5"/>
    <w:rsid w:val="00E17542"/>
    <w:rsid w:val="00E21506"/>
    <w:rsid w:val="00E21814"/>
    <w:rsid w:val="00E237D5"/>
    <w:rsid w:val="00E2399A"/>
    <w:rsid w:val="00E23BF5"/>
    <w:rsid w:val="00E260F7"/>
    <w:rsid w:val="00E274AA"/>
    <w:rsid w:val="00E30399"/>
    <w:rsid w:val="00E3146C"/>
    <w:rsid w:val="00E3229E"/>
    <w:rsid w:val="00E40054"/>
    <w:rsid w:val="00E44BA6"/>
    <w:rsid w:val="00E45B83"/>
    <w:rsid w:val="00E515A6"/>
    <w:rsid w:val="00E5194B"/>
    <w:rsid w:val="00E55F47"/>
    <w:rsid w:val="00E56CDE"/>
    <w:rsid w:val="00E62C10"/>
    <w:rsid w:val="00E62F29"/>
    <w:rsid w:val="00E63961"/>
    <w:rsid w:val="00E65FFC"/>
    <w:rsid w:val="00E6746E"/>
    <w:rsid w:val="00E71239"/>
    <w:rsid w:val="00E76244"/>
    <w:rsid w:val="00E829BB"/>
    <w:rsid w:val="00E85681"/>
    <w:rsid w:val="00E8576A"/>
    <w:rsid w:val="00E92106"/>
    <w:rsid w:val="00E92372"/>
    <w:rsid w:val="00E96012"/>
    <w:rsid w:val="00EA1CDF"/>
    <w:rsid w:val="00EA1EB2"/>
    <w:rsid w:val="00EA2E45"/>
    <w:rsid w:val="00EA3249"/>
    <w:rsid w:val="00EA3B25"/>
    <w:rsid w:val="00EA6017"/>
    <w:rsid w:val="00EA6977"/>
    <w:rsid w:val="00EB3038"/>
    <w:rsid w:val="00EB4520"/>
    <w:rsid w:val="00EB5448"/>
    <w:rsid w:val="00EC7319"/>
    <w:rsid w:val="00ED0F25"/>
    <w:rsid w:val="00ED2A9E"/>
    <w:rsid w:val="00ED4220"/>
    <w:rsid w:val="00ED5D1F"/>
    <w:rsid w:val="00ED617E"/>
    <w:rsid w:val="00ED6665"/>
    <w:rsid w:val="00EE1530"/>
    <w:rsid w:val="00EE5AA7"/>
    <w:rsid w:val="00EF54DE"/>
    <w:rsid w:val="00EF6D8C"/>
    <w:rsid w:val="00F003B4"/>
    <w:rsid w:val="00F043BF"/>
    <w:rsid w:val="00F04763"/>
    <w:rsid w:val="00F0675A"/>
    <w:rsid w:val="00F11512"/>
    <w:rsid w:val="00F13187"/>
    <w:rsid w:val="00F21457"/>
    <w:rsid w:val="00F219CD"/>
    <w:rsid w:val="00F2765F"/>
    <w:rsid w:val="00F276DD"/>
    <w:rsid w:val="00F30BA5"/>
    <w:rsid w:val="00F30CC7"/>
    <w:rsid w:val="00F31D86"/>
    <w:rsid w:val="00F3267D"/>
    <w:rsid w:val="00F332E9"/>
    <w:rsid w:val="00F333F0"/>
    <w:rsid w:val="00F35A31"/>
    <w:rsid w:val="00F372DD"/>
    <w:rsid w:val="00F37857"/>
    <w:rsid w:val="00F40F01"/>
    <w:rsid w:val="00F43649"/>
    <w:rsid w:val="00F43780"/>
    <w:rsid w:val="00F43A91"/>
    <w:rsid w:val="00F45E55"/>
    <w:rsid w:val="00F50C0F"/>
    <w:rsid w:val="00F514B2"/>
    <w:rsid w:val="00F5176E"/>
    <w:rsid w:val="00F53A32"/>
    <w:rsid w:val="00F54C3C"/>
    <w:rsid w:val="00F5763F"/>
    <w:rsid w:val="00F615B3"/>
    <w:rsid w:val="00F62518"/>
    <w:rsid w:val="00F62CC1"/>
    <w:rsid w:val="00F63038"/>
    <w:rsid w:val="00F66D93"/>
    <w:rsid w:val="00F67F60"/>
    <w:rsid w:val="00F70885"/>
    <w:rsid w:val="00F708DD"/>
    <w:rsid w:val="00F74DB4"/>
    <w:rsid w:val="00F81322"/>
    <w:rsid w:val="00F84C02"/>
    <w:rsid w:val="00F85786"/>
    <w:rsid w:val="00F91DC9"/>
    <w:rsid w:val="00F94937"/>
    <w:rsid w:val="00F968A2"/>
    <w:rsid w:val="00FA146D"/>
    <w:rsid w:val="00FA7052"/>
    <w:rsid w:val="00FB03DB"/>
    <w:rsid w:val="00FB1B60"/>
    <w:rsid w:val="00FB6160"/>
    <w:rsid w:val="00FC11FC"/>
    <w:rsid w:val="00FC25FD"/>
    <w:rsid w:val="00FD3E25"/>
    <w:rsid w:val="00FD7667"/>
    <w:rsid w:val="00FE332C"/>
    <w:rsid w:val="00FE3F87"/>
    <w:rsid w:val="00FE6134"/>
    <w:rsid w:val="00FF169C"/>
    <w:rsid w:val="00FF1DBA"/>
    <w:rsid w:val="00FF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968F6-1055-45FA-ACBA-3D14847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9"/>
  </w:style>
  <w:style w:type="paragraph" w:styleId="Heading1">
    <w:name w:val="heading 1"/>
    <w:basedOn w:val="Normal"/>
    <w:next w:val="Normal"/>
    <w:qFormat/>
    <w:rsid w:val="001F6D89"/>
    <w:pPr>
      <w:keepNext/>
      <w:outlineLvl w:val="0"/>
    </w:pPr>
    <w:rPr>
      <w:rFonts w:ascii="Swis721 BlkEx BT" w:hAnsi="Swis721 BlkEx BT"/>
      <w:sz w:val="48"/>
    </w:rPr>
  </w:style>
  <w:style w:type="paragraph" w:styleId="Heading2">
    <w:name w:val="heading 2"/>
    <w:basedOn w:val="Normal"/>
    <w:next w:val="Normal"/>
    <w:qFormat/>
    <w:rsid w:val="001F6D89"/>
    <w:pPr>
      <w:keepNext/>
      <w:jc w:val="center"/>
      <w:outlineLvl w:val="1"/>
    </w:pPr>
    <w:rPr>
      <w:rFonts w:ascii="Swis721 BlkEx BT" w:hAnsi="Swis721 BlkEx BT"/>
      <w:sz w:val="32"/>
    </w:rPr>
  </w:style>
  <w:style w:type="paragraph" w:styleId="Heading3">
    <w:name w:val="heading 3"/>
    <w:basedOn w:val="Normal"/>
    <w:next w:val="Normal"/>
    <w:qFormat/>
    <w:rsid w:val="001F6D89"/>
    <w:pPr>
      <w:keepNext/>
      <w:jc w:val="center"/>
      <w:outlineLvl w:val="2"/>
    </w:pPr>
    <w:rPr>
      <w:rFonts w:ascii="BernhardMod BT" w:hAnsi="BernhardMod BT"/>
      <w:sz w:val="52"/>
    </w:rPr>
  </w:style>
  <w:style w:type="paragraph" w:styleId="Heading4">
    <w:name w:val="heading 4"/>
    <w:basedOn w:val="Normal"/>
    <w:next w:val="Normal"/>
    <w:qFormat/>
    <w:rsid w:val="001F6D89"/>
    <w:pPr>
      <w:keepNext/>
      <w:jc w:val="both"/>
      <w:outlineLvl w:val="3"/>
    </w:pPr>
    <w:rPr>
      <w:rFonts w:ascii="Swis721 BlkEx BT" w:hAnsi="Swis721 BlkEx BT"/>
      <w:sz w:val="36"/>
    </w:rPr>
  </w:style>
  <w:style w:type="paragraph" w:styleId="Heading5">
    <w:name w:val="heading 5"/>
    <w:basedOn w:val="Normal"/>
    <w:next w:val="Normal"/>
    <w:qFormat/>
    <w:rsid w:val="001F6D89"/>
    <w:pPr>
      <w:keepNext/>
      <w:outlineLvl w:val="4"/>
    </w:pPr>
    <w:rPr>
      <w:rFonts w:ascii="EngraversGothic BT" w:hAnsi="EngraversGothic BT"/>
      <w:b/>
      <w:sz w:val="24"/>
    </w:rPr>
  </w:style>
  <w:style w:type="paragraph" w:styleId="Heading6">
    <w:name w:val="heading 6"/>
    <w:basedOn w:val="Normal"/>
    <w:next w:val="Normal"/>
    <w:qFormat/>
    <w:rsid w:val="001F6D89"/>
    <w:pPr>
      <w:keepNext/>
      <w:outlineLvl w:val="5"/>
    </w:pPr>
    <w:rPr>
      <w:rFonts w:ascii="Swis721 BlkEx BT" w:hAnsi="Swis721 BlkEx BT"/>
      <w:sz w:val="36"/>
    </w:rPr>
  </w:style>
  <w:style w:type="paragraph" w:styleId="Heading7">
    <w:name w:val="heading 7"/>
    <w:basedOn w:val="Normal"/>
    <w:next w:val="Normal"/>
    <w:qFormat/>
    <w:rsid w:val="001F6D89"/>
    <w:pPr>
      <w:keepNext/>
      <w:jc w:val="right"/>
      <w:outlineLvl w:val="6"/>
    </w:pPr>
    <w:rPr>
      <w:rFonts w:ascii="Engravers MT" w:hAnsi="Engravers MT"/>
      <w:b/>
      <w:bCs/>
      <w:sz w:val="22"/>
    </w:rPr>
  </w:style>
  <w:style w:type="paragraph" w:styleId="Heading8">
    <w:name w:val="heading 8"/>
    <w:basedOn w:val="Normal"/>
    <w:next w:val="Normal"/>
    <w:qFormat/>
    <w:rsid w:val="001F6D89"/>
    <w:pPr>
      <w:keepNext/>
      <w:outlineLvl w:val="7"/>
    </w:pPr>
    <w:rPr>
      <w:rFonts w:ascii="Engravers MT" w:hAnsi="Engraver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D89"/>
    <w:pPr>
      <w:jc w:val="both"/>
    </w:pPr>
    <w:rPr>
      <w:rFonts w:ascii="EngraversGothic BT" w:hAnsi="EngraversGothic BT"/>
      <w:b/>
    </w:rPr>
  </w:style>
  <w:style w:type="paragraph" w:styleId="BodyText2">
    <w:name w:val="Body Text 2"/>
    <w:basedOn w:val="Normal"/>
    <w:rsid w:val="001F6D89"/>
    <w:pPr>
      <w:jc w:val="both"/>
    </w:pPr>
    <w:rPr>
      <w:rFonts w:ascii="EngraversGothic BT" w:hAnsi="EngraversGothic BT"/>
      <w:b/>
      <w:sz w:val="24"/>
    </w:rPr>
  </w:style>
  <w:style w:type="paragraph" w:styleId="BodyText3">
    <w:name w:val="Body Text 3"/>
    <w:basedOn w:val="Normal"/>
    <w:rsid w:val="001F6D89"/>
    <w:pPr>
      <w:jc w:val="both"/>
    </w:pPr>
    <w:rPr>
      <w:rFonts w:ascii="EngraversGothic BT" w:hAnsi="EngraversGothic BT"/>
      <w:b/>
      <w:sz w:val="22"/>
    </w:rPr>
  </w:style>
  <w:style w:type="paragraph" w:styleId="BalloonText">
    <w:name w:val="Balloon Text"/>
    <w:basedOn w:val="Normal"/>
    <w:semiHidden/>
    <w:rsid w:val="008A0C86"/>
    <w:rPr>
      <w:rFonts w:ascii="Tahoma" w:hAnsi="Tahoma" w:cs="Tahoma"/>
      <w:sz w:val="16"/>
      <w:szCs w:val="16"/>
    </w:rPr>
  </w:style>
  <w:style w:type="paragraph" w:styleId="NoSpacing">
    <w:name w:val="No Spacing"/>
    <w:uiPriority w:val="1"/>
    <w:qFormat/>
    <w:rsid w:val="00C5282E"/>
  </w:style>
  <w:style w:type="paragraph" w:styleId="EnvelopeAddress">
    <w:name w:val="envelope address"/>
    <w:basedOn w:val="Normal"/>
    <w:rsid w:val="009213F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759">
      <w:bodyDiv w:val="1"/>
      <w:marLeft w:val="0"/>
      <w:marRight w:val="0"/>
      <w:marTop w:val="0"/>
      <w:marBottom w:val="0"/>
      <w:divBdr>
        <w:top w:val="none" w:sz="0" w:space="0" w:color="auto"/>
        <w:left w:val="none" w:sz="0" w:space="0" w:color="auto"/>
        <w:bottom w:val="none" w:sz="0" w:space="0" w:color="auto"/>
        <w:right w:val="none" w:sz="0" w:space="0" w:color="auto"/>
      </w:divBdr>
    </w:div>
    <w:div w:id="483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COMMISSIONER’S SALE</vt:lpstr>
    </vt:vector>
  </TitlesOfParts>
  <Company>Bowman's Inc.</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SALE</dc:title>
  <dc:creator>Valued Gateway Client</dc:creator>
  <cp:lastModifiedBy>Amanda Bogle</cp:lastModifiedBy>
  <cp:revision>1</cp:revision>
  <cp:lastPrinted>2021-10-19T17:53:00Z</cp:lastPrinted>
  <dcterms:created xsi:type="dcterms:W3CDTF">2022-05-16T16:22:00Z</dcterms:created>
  <dcterms:modified xsi:type="dcterms:W3CDTF">2022-05-16T16:24:00Z</dcterms:modified>
</cp:coreProperties>
</file>